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CAE" w:rsidRPr="0031701E" w:rsidRDefault="00C34CAE" w:rsidP="00066DD0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31701E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C34CAE" w:rsidRPr="005E44F7" w:rsidRDefault="00C34CAE" w:rsidP="006A5954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="002C1697">
        <w:rPr>
          <w:rFonts w:ascii="Arial" w:eastAsia="Calibri" w:hAnsi="Arial" w:cs="Arial"/>
          <w:b/>
          <w:sz w:val="24"/>
          <w:szCs w:val="24"/>
          <w:lang w:val="ro-RO"/>
        </w:rPr>
        <w:t>ANEXA 5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AE5664">
        <w:rPr>
          <w:rFonts w:ascii="Arial" w:eastAsia="Calibri" w:hAnsi="Arial" w:cs="Arial"/>
          <w:b/>
          <w:sz w:val="24"/>
          <w:szCs w:val="24"/>
          <w:lang w:val="ro-RO"/>
        </w:rPr>
        <w:t xml:space="preserve"> M3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D55B0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86F0C" w:rsidRPr="00C577EC" w:rsidRDefault="00A86F0C" w:rsidP="00D55B0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</w:t>
            </w:r>
            <w:r w:rsidR="001B4B90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1B4B90">
              <w:rPr>
                <w:rFonts w:ascii="Arial" w:eastAsia="Calibri" w:hAnsi="Arial" w:cs="Arial"/>
                <w:sz w:val="24"/>
                <w:szCs w:val="24"/>
                <w:lang w:val="ro-RO"/>
              </w:rPr>
              <w:t>Implementarea Strategiilor de Dezvoltare Local</w:t>
            </w:r>
            <w:r w:rsidR="001B4B90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ă</w:t>
            </w:r>
            <w:r w:rsidR="00F92490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bookmarkStart w:id="0" w:name="_GoBack"/>
            <w:r w:rsidR="00F92490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pescuit</w:t>
            </w:r>
            <w:bookmarkEnd w:id="0"/>
          </w:p>
          <w:p w:rsidR="00C34CAE" w:rsidRPr="00D55B0F" w:rsidRDefault="003D77C8" w:rsidP="00D55B0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DEZVOLTARE LOCALĂ IN</w:t>
            </w:r>
            <w:r w:rsidR="0047337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TEGRATĂ ÎN ZONA </w:t>
            </w:r>
            <w:r w:rsidR="0092221E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DUNĂREA DOBROGEANĂ</w:t>
            </w:r>
          </w:p>
        </w:tc>
      </w:tr>
      <w:tr w:rsidR="00D55B0F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D55B0F" w:rsidRPr="00C577EC" w:rsidRDefault="00AE5664" w:rsidP="00D55B0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3</w:t>
            </w:r>
            <w:r w:rsidR="00D55B0F" w:rsidRPr="00D55B0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- </w:t>
            </w:r>
            <w:r w:rsidRPr="00AE566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Promovarea bunăstării sociale şi a patrimoniului cultural</w:t>
            </w:r>
            <w:r w:rsidR="006A4576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în zonele de pescuit, inclusiv</w:t>
            </w:r>
            <w:r w:rsidRPr="00AE566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promovarea pescuitului.</w:t>
            </w:r>
            <w:r w:rsidR="00D55B0F" w:rsidRPr="00D55B0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</w:t>
            </w:r>
          </w:p>
        </w:tc>
      </w:tr>
      <w:tr w:rsidR="00C34CAE" w:rsidRPr="00C577EC" w:rsidTr="005E44F7">
        <w:trPr>
          <w:trHeight w:val="236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5E44F7" w:rsidRPr="00C577EC" w:rsidRDefault="005E44F7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5E44F7">
              <w:trPr>
                <w:trHeight w:val="837"/>
              </w:trPr>
              <w:tc>
                <w:tcPr>
                  <w:tcW w:w="2122" w:type="dxa"/>
                  <w:shd w:val="clear" w:color="auto" w:fill="FFFFFF"/>
                </w:tcPr>
                <w:p w:rsidR="005E44F7" w:rsidRPr="00C577EC" w:rsidRDefault="003D77C8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 î</w:t>
                  </w:r>
                  <w:r w:rsidR="005E44F7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nregistrare FLAG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C34CAE" w:rsidRPr="00C577EC" w:rsidRDefault="00C34CAE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589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9"/>
        <w:gridCol w:w="5086"/>
        <w:gridCol w:w="1391"/>
        <w:gridCol w:w="2726"/>
      </w:tblGrid>
      <w:tr w:rsidR="009D385E" w:rsidRPr="005E44F7" w:rsidTr="000767BF">
        <w:trPr>
          <w:trHeight w:val="1280"/>
        </w:trPr>
        <w:tc>
          <w:tcPr>
            <w:tcW w:w="672" w:type="pct"/>
            <w:shd w:val="clear" w:color="auto" w:fill="DEEAF6" w:themeFill="accent1" w:themeFillTint="33"/>
            <w:vAlign w:val="center"/>
          </w:tcPr>
          <w:p w:rsidR="009D385E" w:rsidRPr="005E44F7" w:rsidRDefault="009D385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2392" w:type="pct"/>
            <w:shd w:val="clear" w:color="auto" w:fill="DEEAF6" w:themeFill="accent1" w:themeFillTint="33"/>
            <w:vAlign w:val="center"/>
          </w:tcPr>
          <w:p w:rsidR="009D385E" w:rsidRPr="005E44F7" w:rsidRDefault="009D385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654" w:type="pct"/>
            <w:shd w:val="clear" w:color="auto" w:fill="DEEAF6" w:themeFill="accent1" w:themeFillTint="33"/>
            <w:vAlign w:val="center"/>
          </w:tcPr>
          <w:p w:rsidR="009D385E" w:rsidRPr="005E44F7" w:rsidRDefault="009D385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DA/NU/NU ESTE CAZUL</w:t>
            </w:r>
          </w:p>
        </w:tc>
        <w:tc>
          <w:tcPr>
            <w:tcW w:w="1282" w:type="pct"/>
            <w:shd w:val="clear" w:color="auto" w:fill="DEEAF6" w:themeFill="accent1" w:themeFillTint="33"/>
          </w:tcPr>
          <w:p w:rsidR="009D385E" w:rsidRPr="009D385E" w:rsidRDefault="009D385E" w:rsidP="009D385E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9D385E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Observatii/</w:t>
            </w:r>
          </w:p>
          <w:p w:rsidR="009D385E" w:rsidRPr="005E44F7" w:rsidRDefault="009D385E" w:rsidP="009D385E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9D385E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Justificari</w:t>
            </w:r>
          </w:p>
        </w:tc>
      </w:tr>
      <w:tr w:rsidR="009D385E" w:rsidRPr="005E44F7" w:rsidTr="000767BF">
        <w:trPr>
          <w:trHeight w:val="367"/>
        </w:trPr>
        <w:tc>
          <w:tcPr>
            <w:tcW w:w="672" w:type="pct"/>
            <w:shd w:val="clear" w:color="auto" w:fill="auto"/>
          </w:tcPr>
          <w:p w:rsidR="009D385E" w:rsidRPr="005E44F7" w:rsidRDefault="009D385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2392" w:type="pct"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5E" w:rsidRPr="005E44F7" w:rsidRDefault="009D385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E" w:rsidRPr="005E44F7" w:rsidRDefault="009D385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9D385E" w:rsidRPr="005E44F7" w:rsidTr="000767BF">
        <w:trPr>
          <w:trHeight w:val="227"/>
        </w:trPr>
        <w:tc>
          <w:tcPr>
            <w:tcW w:w="672" w:type="pct"/>
            <w:vMerge w:val="restart"/>
            <w:shd w:val="clear" w:color="auto" w:fill="auto"/>
          </w:tcPr>
          <w:p w:rsidR="009D385E" w:rsidRPr="005E44F7" w:rsidRDefault="009D385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2392" w:type="pct"/>
            <w:shd w:val="clear" w:color="auto" w:fill="auto"/>
          </w:tcPr>
          <w:p w:rsidR="009D385E" w:rsidRPr="005E44F7" w:rsidRDefault="009D385E" w:rsidP="007D70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Coerența documentaț</w:t>
            </w:r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iei tehnice (PT/MJ)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și a cererii de finanțare</w:t>
            </w:r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 D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atele sunt suficiente, corecte ș</w:t>
            </w:r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justificate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5E" w:rsidRPr="005E44F7" w:rsidRDefault="009D385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E" w:rsidRPr="005E44F7" w:rsidRDefault="009D385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9D385E" w:rsidRPr="005E44F7" w:rsidTr="000767BF">
        <w:tc>
          <w:tcPr>
            <w:tcW w:w="672" w:type="pct"/>
            <w:vMerge/>
            <w:shd w:val="clear" w:color="auto" w:fill="auto"/>
          </w:tcPr>
          <w:p w:rsidR="009D385E" w:rsidRPr="005E44F7" w:rsidRDefault="009D385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2392" w:type="pct"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Piesele scrise sunt complete și respectă în totalitate concluziile din studi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ile de teren, expertiza tehnică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, audit energetic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(dacă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cazul).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5E" w:rsidRPr="005E44F7" w:rsidRDefault="009D385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E" w:rsidRPr="005E44F7" w:rsidRDefault="009D385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9D385E" w:rsidRPr="005E44F7" w:rsidTr="000767BF">
        <w:tc>
          <w:tcPr>
            <w:tcW w:w="672" w:type="pct"/>
            <w:vMerge/>
            <w:shd w:val="clear" w:color="auto" w:fill="auto"/>
          </w:tcPr>
          <w:p w:rsidR="009D385E" w:rsidRPr="005E44F7" w:rsidRDefault="009D385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2392" w:type="pct"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Părțile desenate sunt complete și corespund cu părț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ile scrise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, dacă este cazul.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5E" w:rsidRPr="005E44F7" w:rsidRDefault="009D385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E" w:rsidRPr="005E44F7" w:rsidRDefault="009D385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9D385E" w:rsidRPr="005E44F7" w:rsidTr="000767BF">
        <w:tc>
          <w:tcPr>
            <w:tcW w:w="672" w:type="pct"/>
            <w:vMerge/>
            <w:shd w:val="clear" w:color="auto" w:fill="auto"/>
          </w:tcPr>
          <w:p w:rsidR="009D385E" w:rsidRPr="005E44F7" w:rsidRDefault="009D385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2392" w:type="pct"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Devizul general/devizele pe obiect respectă metodologia în conformitate cu modelul cadru solicitat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/legislație î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n vigoare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. Devizele (general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pe obiecte) estimative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sunt clare, complete, realiste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strâns corelate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cu evaluă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rile/ 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memoriile tehnice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 caietele de sarcini, acolo unde este cazul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5E" w:rsidRPr="005E44F7" w:rsidRDefault="009D385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E" w:rsidRPr="005E44F7" w:rsidRDefault="009D385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9D385E" w:rsidRPr="005E44F7" w:rsidTr="000767BF">
        <w:tc>
          <w:tcPr>
            <w:tcW w:w="672" w:type="pct"/>
            <w:vMerge w:val="restart"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lastRenderedPageBreak/>
              <w:t>1.2</w:t>
            </w:r>
          </w:p>
        </w:tc>
        <w:tc>
          <w:tcPr>
            <w:tcW w:w="2392" w:type="pct"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Calitatea propunerii. Proiectul este realist în raport cu activitățile de realizare a investiției și a tehnologiei promovate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5E" w:rsidRPr="005E44F7" w:rsidRDefault="009D385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E" w:rsidRPr="005E44F7" w:rsidRDefault="009D385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9D385E" w:rsidRPr="005E44F7" w:rsidTr="000767BF">
        <w:tc>
          <w:tcPr>
            <w:tcW w:w="672" w:type="pct"/>
            <w:vMerge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2392" w:type="pct"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/cererea de finanțare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5E" w:rsidRPr="005E44F7" w:rsidRDefault="009D385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E" w:rsidRPr="005E44F7" w:rsidRDefault="009D385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9D385E" w:rsidRPr="005E44F7" w:rsidTr="000767BF">
        <w:tc>
          <w:tcPr>
            <w:tcW w:w="672" w:type="pct"/>
            <w:vMerge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2392" w:type="pct"/>
            <w:shd w:val="clear" w:color="auto" w:fill="auto"/>
          </w:tcPr>
          <w:p w:rsidR="009D385E" w:rsidRPr="005E44F7" w:rsidRDefault="009D385E" w:rsidP="00D242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Graf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icul de implementare a activităț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ilor este corect stabilit și  prezentat într-o înlănțuire logică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5E" w:rsidRPr="005E44F7" w:rsidRDefault="009D385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E" w:rsidRPr="005E44F7" w:rsidRDefault="009D385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9D385E" w:rsidRPr="005E44F7" w:rsidTr="000767BF">
        <w:tc>
          <w:tcPr>
            <w:tcW w:w="672" w:type="pct"/>
            <w:vMerge w:val="restart"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1.3</w:t>
            </w:r>
          </w:p>
        </w:tc>
        <w:tc>
          <w:tcPr>
            <w:tcW w:w="2392" w:type="pct"/>
            <w:shd w:val="clear" w:color="auto" w:fill="auto"/>
          </w:tcPr>
          <w:p w:rsidR="008C0699" w:rsidRPr="005E44F7" w:rsidRDefault="008C0699" w:rsidP="008C0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Corelarea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între obiectivele proiectului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 rezultatele acestuia.</w:t>
            </w:r>
          </w:p>
          <w:p w:rsidR="009D385E" w:rsidRPr="005E44F7" w:rsidRDefault="008C0699" w:rsidP="008C0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olicitantul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demonstrează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î</w:t>
            </w:r>
            <w:r w:rsidRPr="005E44F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este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parte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integrantă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locale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î</w:t>
            </w:r>
            <w:r w:rsidRPr="005E44F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contribuie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atin</w:t>
            </w:r>
            <w:r>
              <w:rPr>
                <w:rFonts w:ascii="Arial" w:hAnsi="Arial" w:cs="Arial"/>
                <w:sz w:val="24"/>
                <w:szCs w:val="24"/>
              </w:rPr>
              <w:t>gerea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obiectivelor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Mă</w:t>
            </w:r>
            <w:r w:rsidRPr="005E44F7">
              <w:rPr>
                <w:rFonts w:ascii="Arial" w:hAnsi="Arial" w:cs="Arial"/>
                <w:sz w:val="24"/>
                <w:szCs w:val="24"/>
              </w:rPr>
              <w:t>surii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5E" w:rsidRPr="005E44F7" w:rsidRDefault="009D385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E" w:rsidRPr="005E44F7" w:rsidRDefault="009D385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9D385E" w:rsidRPr="005E44F7" w:rsidTr="000767BF">
        <w:tc>
          <w:tcPr>
            <w:tcW w:w="672" w:type="pct"/>
            <w:vMerge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2392" w:type="pct"/>
            <w:shd w:val="clear" w:color="auto" w:fill="auto"/>
          </w:tcPr>
          <w:p w:rsidR="009D385E" w:rsidRPr="005E44F7" w:rsidRDefault="008C069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Obiectivele</w:t>
            </w:r>
            <w:proofErr w:type="spellEnd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</w:rPr>
              <w:t>sunt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</w:rPr>
              <w:t>clare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pot fi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atinse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perspectiva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realizării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.</w:t>
            </w:r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Activităț</w:t>
            </w:r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clar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</w:t>
            </w:r>
            <w:r>
              <w:rPr>
                <w:rFonts w:ascii="Arial" w:hAnsi="Arial" w:cs="Arial"/>
                <w:sz w:val="24"/>
                <w:szCs w:val="24"/>
              </w:rPr>
              <w:t>ificate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detaliate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strâns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corelate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cadrul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calendarului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realizare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cu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atribuț</w:t>
            </w:r>
            <w:r w:rsidRPr="005E44F7">
              <w:rPr>
                <w:rFonts w:ascii="Arial" w:hAnsi="Arial" w:cs="Arial"/>
                <w:sz w:val="24"/>
                <w:szCs w:val="24"/>
              </w:rPr>
              <w:t>iil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membrilor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echipei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proiect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planificarea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achiziţiilor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Rezultatele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indicatorii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corelați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activitățile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ț</w:t>
            </w:r>
            <w:r w:rsidRPr="005E44F7">
              <w:rPr>
                <w:rFonts w:ascii="Arial" w:hAnsi="Arial" w:cs="Arial"/>
                <w:sz w:val="24"/>
                <w:szCs w:val="24"/>
              </w:rPr>
              <w:t>intele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stabilite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unt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fezabile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riscuri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mecanisme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adecvate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gestionare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riscurilor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5E" w:rsidRPr="005E44F7" w:rsidRDefault="009D385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E" w:rsidRPr="005E44F7" w:rsidRDefault="009D385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C0699" w:rsidRPr="005E44F7" w:rsidTr="000767BF">
        <w:tc>
          <w:tcPr>
            <w:tcW w:w="672" w:type="pct"/>
            <w:shd w:val="clear" w:color="auto" w:fill="auto"/>
          </w:tcPr>
          <w:p w:rsidR="008C0699" w:rsidRPr="005E44F7" w:rsidRDefault="008C069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1.4</w:t>
            </w:r>
          </w:p>
        </w:tc>
        <w:tc>
          <w:tcPr>
            <w:tcW w:w="2392" w:type="pct"/>
            <w:shd w:val="clear" w:color="auto" w:fill="auto"/>
          </w:tcPr>
          <w:p w:rsidR="008C0699" w:rsidRPr="005E44F7" w:rsidRDefault="008C069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Caracterul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inovator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este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clar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definit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și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descris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în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cadrul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proiectului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699" w:rsidRPr="005E44F7" w:rsidRDefault="008C069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99" w:rsidRPr="005E44F7" w:rsidRDefault="008C069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9D385E" w:rsidRPr="005E44F7" w:rsidTr="000767BF">
        <w:tc>
          <w:tcPr>
            <w:tcW w:w="672" w:type="pct"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2392" w:type="pct"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5E" w:rsidRPr="005E44F7" w:rsidRDefault="009D385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E" w:rsidRPr="005E44F7" w:rsidRDefault="009D385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9D385E" w:rsidRPr="005E44F7" w:rsidTr="000767BF">
        <w:tc>
          <w:tcPr>
            <w:tcW w:w="672" w:type="pct"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2392" w:type="pct"/>
            <w:shd w:val="clear" w:color="auto" w:fill="auto"/>
          </w:tcPr>
          <w:p w:rsidR="009D385E" w:rsidRPr="005E44F7" w:rsidRDefault="009D385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Solicitantul dovedeș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te capac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itatea tehnică de a asigura menținerea rezultatelor 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 efectelor proiectul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ui după încheierea proiectului 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finanț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ării nerambursabile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5E" w:rsidRPr="005E44F7" w:rsidRDefault="009D385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E" w:rsidRPr="005E44F7" w:rsidRDefault="009D385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9D385E" w:rsidRPr="005E44F7" w:rsidTr="000767BF">
        <w:trPr>
          <w:trHeight w:val="282"/>
        </w:trPr>
        <w:tc>
          <w:tcPr>
            <w:tcW w:w="672" w:type="pct"/>
            <w:shd w:val="clear" w:color="auto" w:fill="auto"/>
          </w:tcPr>
          <w:p w:rsidR="009D385E" w:rsidRPr="005E44F7" w:rsidRDefault="00A92BD6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2392" w:type="pct"/>
            <w:shd w:val="clear" w:color="auto" w:fill="auto"/>
          </w:tcPr>
          <w:p w:rsidR="009D385E" w:rsidRPr="005E44F7" w:rsidRDefault="009D385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5E" w:rsidRPr="005E44F7" w:rsidRDefault="009D385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E" w:rsidRPr="005E44F7" w:rsidRDefault="009D385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A92BD6" w:rsidRPr="005E44F7" w:rsidTr="000767BF">
        <w:trPr>
          <w:trHeight w:val="282"/>
        </w:trPr>
        <w:tc>
          <w:tcPr>
            <w:tcW w:w="672" w:type="pct"/>
            <w:vMerge w:val="restart"/>
            <w:shd w:val="clear" w:color="auto" w:fill="auto"/>
          </w:tcPr>
          <w:p w:rsidR="00A92BD6" w:rsidRDefault="00A92BD6" w:rsidP="00A92B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</w:tc>
        <w:tc>
          <w:tcPr>
            <w:tcW w:w="2392" w:type="pct"/>
            <w:shd w:val="clear" w:color="auto" w:fill="auto"/>
          </w:tcPr>
          <w:p w:rsidR="00A92BD6" w:rsidRPr="005E44F7" w:rsidRDefault="00A92BD6" w:rsidP="00A92B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Resursele umane pentru implementarea proiectului sunt suficiente (număr, calificare, experienţă).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BD6" w:rsidRPr="005E44F7" w:rsidRDefault="00A92BD6" w:rsidP="00A92BD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D6" w:rsidRPr="005E44F7" w:rsidRDefault="00A92BD6" w:rsidP="00A92BD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A92BD6" w:rsidRPr="005E44F7" w:rsidTr="000767BF">
        <w:trPr>
          <w:trHeight w:val="282"/>
        </w:trPr>
        <w:tc>
          <w:tcPr>
            <w:tcW w:w="672" w:type="pct"/>
            <w:vMerge/>
            <w:shd w:val="clear" w:color="auto" w:fill="auto"/>
          </w:tcPr>
          <w:p w:rsidR="00A92BD6" w:rsidRDefault="00A92BD6" w:rsidP="00A92B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2392" w:type="pct"/>
            <w:shd w:val="clear" w:color="auto" w:fill="auto"/>
          </w:tcPr>
          <w:p w:rsidR="00A92BD6" w:rsidRPr="005E44F7" w:rsidRDefault="00A92BD6" w:rsidP="00A92BD6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Atribuț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iile membrilor echipei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de proiect sunt clar definite 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 sunt adecvate metodologiei de implementare a proiectului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BD6" w:rsidRPr="005E44F7" w:rsidRDefault="00A92BD6" w:rsidP="00A92BD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D6" w:rsidRPr="005E44F7" w:rsidRDefault="00A92BD6" w:rsidP="00A92BD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D4781B" w:rsidRDefault="00D4781B" w:rsidP="008D6FB0">
      <w:pPr>
        <w:jc w:val="both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C3519A" w:rsidRPr="00C3519A" w:rsidTr="00C3519A">
        <w:tc>
          <w:tcPr>
            <w:tcW w:w="4248" w:type="dxa"/>
          </w:tcPr>
          <w:p w:rsidR="00C3519A" w:rsidRP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C3519A" w:rsidRPr="00C3519A" w:rsidRDefault="009835B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Semnă</w:t>
            </w:r>
            <w:r w:rsidR="00C3519A"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</w:tcPr>
          <w:p w:rsidR="00C3519A" w:rsidRP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C3519A" w:rsidRPr="00C3519A" w:rsidTr="00C3519A">
        <w:tc>
          <w:tcPr>
            <w:tcW w:w="4248" w:type="dxa"/>
          </w:tcPr>
          <w:p w:rsid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80824" w:rsidRPr="00C3519A" w:rsidRDefault="00C80824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4CAE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lastRenderedPageBreak/>
        <w:t>Observaț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ii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 Manager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:…………..</w:t>
      </w:r>
    </w:p>
    <w:p w:rsid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8509C9" w:rsidRPr="00C3519A" w:rsidRDefault="008509C9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4CAE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Nume ș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:rsidR="00C3519A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Semnă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p w:rsidR="00C34CAE" w:rsidRDefault="00C34CAE"/>
    <w:sectPr w:rsidR="00C34CAE" w:rsidSect="0064795D">
      <w:headerReference w:type="default" r:id="rId8"/>
      <w:footerReference w:type="default" r:id="rId9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01D" w:rsidRDefault="0049101D" w:rsidP="00C34CAE">
      <w:pPr>
        <w:spacing w:after="0" w:line="240" w:lineRule="auto"/>
      </w:pPr>
      <w:r>
        <w:separator/>
      </w:r>
    </w:p>
  </w:endnote>
  <w:endnote w:type="continuationSeparator" w:id="0">
    <w:p w:rsidR="0049101D" w:rsidRDefault="0049101D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7C8" w:rsidRDefault="003D77C8" w:rsidP="003D77C8">
    <w:pPr>
      <w:pStyle w:val="Footer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F92490">
      <w:rPr>
        <w:noProof/>
        <w:sz w:val="16"/>
        <w:szCs w:val="16"/>
      </w:rPr>
      <w:t>3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3D77C8" w:rsidRDefault="003D77C8" w:rsidP="003D77C8">
    <w:pPr>
      <w:pStyle w:val="Footer"/>
    </w:pPr>
  </w:p>
  <w:p w:rsidR="003D77C8" w:rsidRDefault="003D77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01D" w:rsidRDefault="0049101D" w:rsidP="00C34CAE">
      <w:pPr>
        <w:spacing w:after="0" w:line="240" w:lineRule="auto"/>
      </w:pPr>
      <w:r>
        <w:separator/>
      </w:r>
    </w:p>
  </w:footnote>
  <w:footnote w:type="continuationSeparator" w:id="0">
    <w:p w:rsidR="0049101D" w:rsidRDefault="0049101D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CAE" w:rsidRPr="003D77C8" w:rsidRDefault="002921E5" w:rsidP="003D77C8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4C4C0EAA" wp14:editId="1CDB60C2">
          <wp:simplePos x="0" y="0"/>
          <wp:positionH relativeFrom="margin">
            <wp:posOffset>4976000</wp:posOffset>
          </wp:positionH>
          <wp:positionV relativeFrom="margin">
            <wp:posOffset>-886344</wp:posOffset>
          </wp:positionV>
          <wp:extent cx="1038225" cy="882650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271BB384" wp14:editId="6CC29BE7">
          <wp:simplePos x="0" y="0"/>
          <wp:positionH relativeFrom="margin">
            <wp:posOffset>-214869</wp:posOffset>
          </wp:positionH>
          <wp:positionV relativeFrom="margin">
            <wp:posOffset>-934851</wp:posOffset>
          </wp:positionV>
          <wp:extent cx="5000625" cy="90487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74"/>
    <w:rsid w:val="00066DD0"/>
    <w:rsid w:val="000767BF"/>
    <w:rsid w:val="00147B2A"/>
    <w:rsid w:val="00153AFE"/>
    <w:rsid w:val="001B4B90"/>
    <w:rsid w:val="00205653"/>
    <w:rsid w:val="00225BD8"/>
    <w:rsid w:val="00231AD8"/>
    <w:rsid w:val="00242684"/>
    <w:rsid w:val="00290189"/>
    <w:rsid w:val="002921E5"/>
    <w:rsid w:val="002A7A51"/>
    <w:rsid w:val="002C1697"/>
    <w:rsid w:val="0031701E"/>
    <w:rsid w:val="00317A8F"/>
    <w:rsid w:val="00331DE8"/>
    <w:rsid w:val="00347864"/>
    <w:rsid w:val="00360582"/>
    <w:rsid w:val="00371A1D"/>
    <w:rsid w:val="003D77C8"/>
    <w:rsid w:val="004110B5"/>
    <w:rsid w:val="00473377"/>
    <w:rsid w:val="0049101D"/>
    <w:rsid w:val="004B63F4"/>
    <w:rsid w:val="004E5319"/>
    <w:rsid w:val="00535E08"/>
    <w:rsid w:val="00545474"/>
    <w:rsid w:val="00583A0B"/>
    <w:rsid w:val="005A10C1"/>
    <w:rsid w:val="005E44F7"/>
    <w:rsid w:val="00626A01"/>
    <w:rsid w:val="00627BC6"/>
    <w:rsid w:val="0064795D"/>
    <w:rsid w:val="006615D8"/>
    <w:rsid w:val="006750BA"/>
    <w:rsid w:val="0068618F"/>
    <w:rsid w:val="006A4576"/>
    <w:rsid w:val="006A5954"/>
    <w:rsid w:val="0079268F"/>
    <w:rsid w:val="007A2DCB"/>
    <w:rsid w:val="007A58AD"/>
    <w:rsid w:val="007B2070"/>
    <w:rsid w:val="007D70E1"/>
    <w:rsid w:val="0083741D"/>
    <w:rsid w:val="008509C9"/>
    <w:rsid w:val="0087254B"/>
    <w:rsid w:val="0088550B"/>
    <w:rsid w:val="008924FD"/>
    <w:rsid w:val="008B75EB"/>
    <w:rsid w:val="008C0699"/>
    <w:rsid w:val="008D6FB0"/>
    <w:rsid w:val="008F30FD"/>
    <w:rsid w:val="0091086D"/>
    <w:rsid w:val="0092221E"/>
    <w:rsid w:val="00954437"/>
    <w:rsid w:val="0098083C"/>
    <w:rsid w:val="009835BA"/>
    <w:rsid w:val="009A363C"/>
    <w:rsid w:val="009C14F5"/>
    <w:rsid w:val="009D385E"/>
    <w:rsid w:val="009D7FF7"/>
    <w:rsid w:val="009E75B0"/>
    <w:rsid w:val="00A454F9"/>
    <w:rsid w:val="00A7630E"/>
    <w:rsid w:val="00A86F0C"/>
    <w:rsid w:val="00A92BD6"/>
    <w:rsid w:val="00AA520E"/>
    <w:rsid w:val="00AB672A"/>
    <w:rsid w:val="00AE5664"/>
    <w:rsid w:val="00B5626C"/>
    <w:rsid w:val="00B722B2"/>
    <w:rsid w:val="00BC2358"/>
    <w:rsid w:val="00BD04E2"/>
    <w:rsid w:val="00C05A04"/>
    <w:rsid w:val="00C22631"/>
    <w:rsid w:val="00C34CAE"/>
    <w:rsid w:val="00C3519A"/>
    <w:rsid w:val="00C577EC"/>
    <w:rsid w:val="00C5789C"/>
    <w:rsid w:val="00C6599C"/>
    <w:rsid w:val="00C80824"/>
    <w:rsid w:val="00CA41F3"/>
    <w:rsid w:val="00CE52F5"/>
    <w:rsid w:val="00CF3BB8"/>
    <w:rsid w:val="00D15C01"/>
    <w:rsid w:val="00D15EA0"/>
    <w:rsid w:val="00D2423A"/>
    <w:rsid w:val="00D26BB7"/>
    <w:rsid w:val="00D3383A"/>
    <w:rsid w:val="00D346E1"/>
    <w:rsid w:val="00D4781B"/>
    <w:rsid w:val="00D55B0F"/>
    <w:rsid w:val="00D711BF"/>
    <w:rsid w:val="00D95509"/>
    <w:rsid w:val="00DC7EDE"/>
    <w:rsid w:val="00E104CD"/>
    <w:rsid w:val="00E3406E"/>
    <w:rsid w:val="00E87793"/>
    <w:rsid w:val="00E93248"/>
    <w:rsid w:val="00ED1CA6"/>
    <w:rsid w:val="00ED7FBB"/>
    <w:rsid w:val="00F01EA1"/>
    <w:rsid w:val="00F40253"/>
    <w:rsid w:val="00F52724"/>
    <w:rsid w:val="00F9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3C50A4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C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,Header Char"/>
    <w:basedOn w:val="Normal"/>
    <w:link w:val="HeaderChar2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Header Char Char1"/>
    <w:basedOn w:val="DefaultParagraphFont"/>
    <w:link w:val="Header"/>
    <w:uiPriority w:val="99"/>
    <w:rsid w:val="00C34CAE"/>
  </w:style>
  <w:style w:type="paragraph" w:styleId="Footer">
    <w:name w:val="footer"/>
    <w:basedOn w:val="Normal"/>
    <w:link w:val="FooterCha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CAE"/>
  </w:style>
  <w:style w:type="paragraph" w:styleId="BalloonText">
    <w:name w:val="Balloon Text"/>
    <w:basedOn w:val="Normal"/>
    <w:link w:val="BalloonTextCha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9A363C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8BAB-F0D3-43E8-B7E5-F289CF931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Toshiba</cp:lastModifiedBy>
  <cp:revision>74</cp:revision>
  <cp:lastPrinted>2016-11-15T15:36:00Z</cp:lastPrinted>
  <dcterms:created xsi:type="dcterms:W3CDTF">2017-05-15T10:50:00Z</dcterms:created>
  <dcterms:modified xsi:type="dcterms:W3CDTF">2019-11-05T11:51:00Z</dcterms:modified>
</cp:coreProperties>
</file>